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D09" w:rsidRDefault="000D578F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27F">
        <w:rPr>
          <w:rFonts w:ascii="Times New Roman" w:hAnsi="Times New Roman" w:cs="Times New Roman"/>
          <w:sz w:val="24"/>
          <w:szCs w:val="24"/>
        </w:rPr>
        <w:t xml:space="preserve">Spisak izmjena za usklađivanje studijskog programa trećeg ciklusa Lingvistika. </w:t>
      </w:r>
    </w:p>
    <w:p w:rsidR="00C8027F" w:rsidRPr="00C8027F" w:rsidRDefault="00C8027F" w:rsidP="001C5D6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</w:p>
    <w:p w:rsidR="000D578F" w:rsidRPr="00C8027F" w:rsidRDefault="000D578F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27F">
        <w:rPr>
          <w:rFonts w:ascii="Times New Roman" w:hAnsi="Times New Roman" w:cs="Times New Roman"/>
          <w:sz w:val="24"/>
          <w:szCs w:val="24"/>
        </w:rPr>
        <w:t>Ranije: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8"/>
      </w:tblGrid>
      <w:tr w:rsidR="000D578F" w:rsidRPr="00C8027F" w:rsidTr="00905AAC">
        <w:tc>
          <w:tcPr>
            <w:tcW w:w="9288" w:type="dxa"/>
            <w:vAlign w:val="center"/>
          </w:tcPr>
          <w:p w:rsidR="000D578F" w:rsidRPr="00C8027F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02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 Naziv studijskog programa</w:t>
            </w:r>
          </w:p>
          <w:p w:rsidR="000D578F" w:rsidRPr="00C8027F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78F" w:rsidRPr="00C8027F" w:rsidTr="00905AAC">
        <w:tc>
          <w:tcPr>
            <w:tcW w:w="9288" w:type="dxa"/>
            <w:vAlign w:val="center"/>
          </w:tcPr>
          <w:p w:rsidR="000D578F" w:rsidRPr="00C8027F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27F">
              <w:rPr>
                <w:rFonts w:ascii="Times New Roman" w:hAnsi="Times New Roman" w:cs="Times New Roman"/>
                <w:sz w:val="24"/>
                <w:szCs w:val="24"/>
              </w:rPr>
              <w:t xml:space="preserve">Doktorski studij </w:t>
            </w:r>
            <w:r w:rsidRPr="00C8027F">
              <w:rPr>
                <w:rFonts w:ascii="Times New Roman" w:hAnsi="Times New Roman" w:cs="Times New Roman"/>
                <w:i/>
                <w:sz w:val="24"/>
                <w:szCs w:val="24"/>
              </w:rPr>
              <w:t>Lingvistika</w:t>
            </w:r>
            <w:r w:rsidRPr="00C8027F">
              <w:rPr>
                <w:rFonts w:ascii="Times New Roman" w:hAnsi="Times New Roman" w:cs="Times New Roman"/>
                <w:sz w:val="24"/>
                <w:szCs w:val="24"/>
              </w:rPr>
              <w:t xml:space="preserve"> za stjecanje akademskog stepena: </w:t>
            </w:r>
          </w:p>
          <w:p w:rsidR="000D578F" w:rsidRPr="00C8027F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02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doktor humanističkih nauka iz područja lingvistike</w:t>
            </w:r>
          </w:p>
          <w:p w:rsidR="000D578F" w:rsidRPr="00C8027F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578F" w:rsidRPr="00C8027F" w:rsidRDefault="000D578F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27F">
        <w:rPr>
          <w:rFonts w:ascii="Times New Roman" w:hAnsi="Times New Roman" w:cs="Times New Roman"/>
          <w:sz w:val="24"/>
          <w:szCs w:val="24"/>
        </w:rPr>
        <w:t>Novo: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8"/>
      </w:tblGrid>
      <w:tr w:rsidR="000D578F" w:rsidRPr="00C8027F" w:rsidTr="00905AAC">
        <w:tc>
          <w:tcPr>
            <w:tcW w:w="9288" w:type="dxa"/>
            <w:vAlign w:val="center"/>
          </w:tcPr>
          <w:p w:rsidR="000D578F" w:rsidRPr="00C8027F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02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1.1. Naziv studijskog programa</w:t>
            </w:r>
          </w:p>
          <w:p w:rsidR="000D578F" w:rsidRPr="00C8027F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578F" w:rsidRPr="00E74D11" w:rsidTr="00905AAC">
        <w:tc>
          <w:tcPr>
            <w:tcW w:w="9288" w:type="dxa"/>
            <w:vAlign w:val="center"/>
          </w:tcPr>
          <w:p w:rsidR="000D578F" w:rsidRPr="00E74D11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D11">
              <w:rPr>
                <w:rFonts w:ascii="Times New Roman" w:hAnsi="Times New Roman" w:cs="Times New Roman"/>
                <w:sz w:val="24"/>
                <w:szCs w:val="24"/>
              </w:rPr>
              <w:t xml:space="preserve">Doktorski studij </w:t>
            </w:r>
            <w:r w:rsidRPr="00E74D11">
              <w:rPr>
                <w:rFonts w:ascii="Times New Roman" w:hAnsi="Times New Roman" w:cs="Times New Roman"/>
                <w:i/>
                <w:sz w:val="24"/>
                <w:szCs w:val="24"/>
              </w:rPr>
              <w:t>Lingvistika</w:t>
            </w:r>
            <w:r w:rsidRPr="00E74D11">
              <w:rPr>
                <w:rFonts w:ascii="Times New Roman" w:hAnsi="Times New Roman" w:cs="Times New Roman"/>
                <w:sz w:val="24"/>
                <w:szCs w:val="24"/>
              </w:rPr>
              <w:t xml:space="preserve"> za stjecanje akademskog stepena: </w:t>
            </w:r>
          </w:p>
          <w:p w:rsidR="000D578F" w:rsidRPr="00E74D11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4D1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</w:t>
            </w:r>
          </w:p>
          <w:p w:rsidR="000D578F" w:rsidRPr="00E74D11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D11">
              <w:rPr>
                <w:rFonts w:ascii="Times New Roman" w:hAnsi="Times New Roman" w:cs="Times New Roman"/>
                <w:i/>
                <w:sz w:val="24"/>
                <w:szCs w:val="24"/>
              </w:rPr>
              <w:t>doktor humanističkih nauka iz područja lingvistike</w:t>
            </w:r>
            <w:r w:rsidRPr="00E74D11">
              <w:rPr>
                <w:rFonts w:ascii="Times New Roman" w:hAnsi="Times New Roman" w:cs="Times New Roman"/>
                <w:sz w:val="24"/>
                <w:szCs w:val="24"/>
              </w:rPr>
              <w:t xml:space="preserve"> – bosnistika ili</w:t>
            </w:r>
          </w:p>
          <w:p w:rsidR="000D578F" w:rsidRPr="00E74D11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D11">
              <w:rPr>
                <w:rFonts w:ascii="Times New Roman" w:hAnsi="Times New Roman" w:cs="Times New Roman"/>
                <w:i/>
                <w:sz w:val="24"/>
                <w:szCs w:val="24"/>
              </w:rPr>
              <w:t>doktor humanističkih nauka iz područja lingvistike</w:t>
            </w:r>
            <w:r w:rsidRPr="00E74D11">
              <w:rPr>
                <w:rFonts w:ascii="Times New Roman" w:hAnsi="Times New Roman" w:cs="Times New Roman"/>
                <w:sz w:val="24"/>
                <w:szCs w:val="24"/>
              </w:rPr>
              <w:t xml:space="preserve"> – anglistika ili</w:t>
            </w:r>
          </w:p>
          <w:p w:rsidR="000D578F" w:rsidRPr="00E74D11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D11">
              <w:rPr>
                <w:rFonts w:ascii="Times New Roman" w:hAnsi="Times New Roman" w:cs="Times New Roman"/>
                <w:i/>
                <w:sz w:val="24"/>
                <w:szCs w:val="24"/>
              </w:rPr>
              <w:t>doktor humanističkih nauka iz područja lingvistike</w:t>
            </w:r>
            <w:r w:rsidRPr="00E74D11">
              <w:rPr>
                <w:rFonts w:ascii="Times New Roman" w:hAnsi="Times New Roman" w:cs="Times New Roman"/>
                <w:sz w:val="24"/>
                <w:szCs w:val="24"/>
              </w:rPr>
              <w:t xml:space="preserve"> – germanistika ili</w:t>
            </w:r>
          </w:p>
          <w:p w:rsidR="000D578F" w:rsidRPr="00E74D11" w:rsidRDefault="000D578F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4D11">
              <w:rPr>
                <w:rFonts w:ascii="Times New Roman" w:hAnsi="Times New Roman" w:cs="Times New Roman"/>
                <w:i/>
                <w:sz w:val="24"/>
                <w:szCs w:val="24"/>
              </w:rPr>
              <w:t>doktor humanističkih nauka iz područja lingvistike</w:t>
            </w:r>
            <w:r w:rsidRPr="00E74D11">
              <w:rPr>
                <w:rFonts w:ascii="Times New Roman" w:hAnsi="Times New Roman" w:cs="Times New Roman"/>
                <w:sz w:val="24"/>
                <w:szCs w:val="24"/>
              </w:rPr>
              <w:t xml:space="preserve"> – turkologija</w:t>
            </w:r>
          </w:p>
        </w:tc>
      </w:tr>
    </w:tbl>
    <w:p w:rsidR="000D578F" w:rsidRPr="00C8027F" w:rsidRDefault="000D578F" w:rsidP="001C5D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027F" w:rsidRDefault="0034329E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27F">
        <w:rPr>
          <w:rFonts w:ascii="Times New Roman" w:hAnsi="Times New Roman" w:cs="Times New Roman"/>
          <w:sz w:val="24"/>
          <w:szCs w:val="24"/>
        </w:rPr>
        <w:t>Objašnjenje: usklađivanje sa izmjenama Pravilnika o korištenju akademskih titula i sticanju naučnih i stručnih zvanja na visokoškolskim ustanovama u Tuzlanskom kantonu</w:t>
      </w:r>
      <w:r w:rsidR="00837FB0">
        <w:rPr>
          <w:rFonts w:ascii="Times New Roman" w:hAnsi="Times New Roman" w:cs="Times New Roman"/>
          <w:sz w:val="24"/>
          <w:szCs w:val="24"/>
        </w:rPr>
        <w:t>.</w:t>
      </w:r>
    </w:p>
    <w:p w:rsidR="00837FB0" w:rsidRDefault="00837FB0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II..</w:t>
      </w:r>
    </w:p>
    <w:p w:rsidR="00837FB0" w:rsidRDefault="00837FB0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Ranije: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8"/>
      </w:tblGrid>
      <w:tr w:rsidR="0002356C" w:rsidRPr="00A22F71" w:rsidTr="00905AAC">
        <w:tc>
          <w:tcPr>
            <w:tcW w:w="9288" w:type="dxa"/>
            <w:vAlign w:val="center"/>
          </w:tcPr>
          <w:p w:rsidR="0002356C" w:rsidRPr="00A22F71" w:rsidRDefault="0002356C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2F71">
              <w:rPr>
                <w:rFonts w:ascii="Times New Roman" w:hAnsi="Times New Roman"/>
                <w:i/>
                <w:iCs/>
                <w:sz w:val="24"/>
                <w:szCs w:val="24"/>
              </w:rPr>
              <w:t>1.4. Način izvođenja studijskog programa</w:t>
            </w:r>
          </w:p>
          <w:p w:rsidR="0002356C" w:rsidRPr="00A22F71" w:rsidRDefault="0002356C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56C" w:rsidRPr="00A22F71" w:rsidTr="00905AAC">
        <w:tc>
          <w:tcPr>
            <w:tcW w:w="9288" w:type="dxa"/>
            <w:vAlign w:val="center"/>
          </w:tcPr>
          <w:p w:rsidR="0002356C" w:rsidRPr="00A22F71" w:rsidRDefault="0002356C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2F71">
              <w:rPr>
                <w:rFonts w:ascii="Times New Roman" w:hAnsi="Times New Roman"/>
                <w:sz w:val="24"/>
                <w:szCs w:val="24"/>
              </w:rPr>
              <w:t>Klasični</w:t>
            </w:r>
          </w:p>
          <w:p w:rsidR="0002356C" w:rsidRPr="00A22F71" w:rsidRDefault="0002356C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56C" w:rsidRDefault="0002356C" w:rsidP="001C5D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7FB0" w:rsidRDefault="00837FB0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Novo: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8"/>
      </w:tblGrid>
      <w:tr w:rsidR="0002356C" w:rsidRPr="00A22F71" w:rsidTr="00905AAC">
        <w:tc>
          <w:tcPr>
            <w:tcW w:w="9288" w:type="dxa"/>
            <w:vAlign w:val="center"/>
          </w:tcPr>
          <w:p w:rsidR="0002356C" w:rsidRPr="00A22F71" w:rsidRDefault="0002356C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2F71">
              <w:rPr>
                <w:rFonts w:ascii="Times New Roman" w:hAnsi="Times New Roman"/>
                <w:i/>
                <w:iCs/>
                <w:sz w:val="24"/>
                <w:szCs w:val="24"/>
              </w:rPr>
              <w:t>1.4. Način izvođenja studijskog programa</w:t>
            </w:r>
          </w:p>
          <w:p w:rsidR="0002356C" w:rsidRPr="00A22F71" w:rsidRDefault="0002356C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356C" w:rsidRPr="00A22F71" w:rsidTr="00905AAC">
        <w:tc>
          <w:tcPr>
            <w:tcW w:w="9288" w:type="dxa"/>
            <w:vAlign w:val="center"/>
          </w:tcPr>
          <w:p w:rsidR="0002356C" w:rsidRPr="00A22F71" w:rsidRDefault="00F860B6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</w:rPr>
              <w:t>Redovni, vanredni ili studij učenjem na daljinu,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ili kombinovanjem ova tri načina studiranja.</w:t>
            </w:r>
          </w:p>
          <w:p w:rsidR="0002356C" w:rsidRPr="00A22F71" w:rsidRDefault="0002356C" w:rsidP="001C5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2356C" w:rsidRDefault="0002356C" w:rsidP="001C5D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356C" w:rsidRDefault="00837FB0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Objašnjenje:</w:t>
      </w:r>
      <w:r w:rsidR="0002356C">
        <w:rPr>
          <w:rFonts w:ascii="Times New Roman" w:hAnsi="Times New Roman" w:cs="Times New Roman"/>
          <w:sz w:val="24"/>
          <w:szCs w:val="24"/>
        </w:rPr>
        <w:t xml:space="preserve"> usklađivanje sa Pravilnikom o III ciklusu studija. </w:t>
      </w:r>
    </w:p>
    <w:p w:rsidR="001C5D66" w:rsidRDefault="001C5D66" w:rsidP="001C5D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7FB0" w:rsidRDefault="001C5D66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III..</w:t>
      </w:r>
    </w:p>
    <w:p w:rsidR="001C5D66" w:rsidRDefault="001C5D66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Ranije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8"/>
      </w:tblGrid>
      <w:tr w:rsidR="001C5D66" w:rsidRPr="00A22F71" w:rsidTr="00905AAC">
        <w:tc>
          <w:tcPr>
            <w:tcW w:w="9288" w:type="dxa"/>
            <w:vAlign w:val="center"/>
          </w:tcPr>
          <w:p w:rsidR="001C5D66" w:rsidRPr="00A22F71" w:rsidRDefault="001C5D66" w:rsidP="0090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2F71">
              <w:rPr>
                <w:rFonts w:ascii="Times New Roman" w:hAnsi="Times New Roman"/>
                <w:i/>
                <w:iCs/>
                <w:sz w:val="24"/>
                <w:szCs w:val="24"/>
              </w:rPr>
              <w:t>1.5. Akademski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naučni</w:t>
            </w:r>
            <w:r w:rsidRPr="00A22F7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naziv nakon završetka studija</w:t>
            </w:r>
          </w:p>
          <w:p w:rsidR="001C5D66" w:rsidRPr="00A22F71" w:rsidRDefault="001C5D66" w:rsidP="0090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D66" w:rsidRPr="00A22F71" w:rsidTr="00905AAC">
        <w:tc>
          <w:tcPr>
            <w:tcW w:w="9288" w:type="dxa"/>
            <w:vAlign w:val="center"/>
          </w:tcPr>
          <w:p w:rsidR="001C5D66" w:rsidRPr="00A22F71" w:rsidRDefault="001C5D66" w:rsidP="00905AA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</w:t>
            </w:r>
            <w:r w:rsidRPr="00A22F71">
              <w:rPr>
                <w:rFonts w:ascii="Times New Roman" w:hAnsi="Times New Roman"/>
                <w:i/>
                <w:sz w:val="24"/>
                <w:szCs w:val="24"/>
              </w:rPr>
              <w:t>doktor humanisti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čk</w:t>
            </w:r>
            <w:r w:rsidRPr="00A22F71">
              <w:rPr>
                <w:rFonts w:ascii="Times New Roman" w:hAnsi="Times New Roman"/>
                <w:i/>
                <w:sz w:val="24"/>
                <w:szCs w:val="24"/>
              </w:rPr>
              <w:t>ih nauka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2F71">
              <w:rPr>
                <w:rFonts w:ascii="Times New Roman" w:hAnsi="Times New Roman"/>
                <w:i/>
                <w:sz w:val="24"/>
                <w:szCs w:val="24"/>
              </w:rPr>
              <w:t xml:space="preserve">iz područja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lingvistike</w:t>
            </w:r>
          </w:p>
          <w:p w:rsidR="001C5D66" w:rsidRPr="00A22F71" w:rsidRDefault="001C5D66" w:rsidP="00905AAC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5D66" w:rsidRDefault="001C5D66" w:rsidP="001C5D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5D66" w:rsidRDefault="001C5D66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Novo: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8"/>
      </w:tblGrid>
      <w:tr w:rsidR="001C5D66" w:rsidRPr="00A22F71" w:rsidTr="00905AAC">
        <w:tc>
          <w:tcPr>
            <w:tcW w:w="9288" w:type="dxa"/>
            <w:vAlign w:val="center"/>
          </w:tcPr>
          <w:p w:rsidR="001C5D66" w:rsidRPr="00A22F71" w:rsidRDefault="001C5D66" w:rsidP="0090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22F71">
              <w:rPr>
                <w:rFonts w:ascii="Times New Roman" w:hAnsi="Times New Roman"/>
                <w:i/>
                <w:iCs/>
                <w:sz w:val="24"/>
                <w:szCs w:val="24"/>
              </w:rPr>
              <w:t>1.5. Akademski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naučni</w:t>
            </w:r>
            <w:r w:rsidRPr="00A22F7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naziv nakon završetka studija</w:t>
            </w:r>
          </w:p>
          <w:p w:rsidR="001C5D66" w:rsidRPr="00A22F71" w:rsidRDefault="001C5D66" w:rsidP="0090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D66" w:rsidRPr="00CB115C" w:rsidTr="00905AAC">
        <w:tc>
          <w:tcPr>
            <w:tcW w:w="9288" w:type="dxa"/>
            <w:vAlign w:val="center"/>
          </w:tcPr>
          <w:p w:rsidR="00AC276E" w:rsidRPr="00CB115C" w:rsidRDefault="00AC276E" w:rsidP="00AC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15C">
              <w:rPr>
                <w:rFonts w:ascii="Times New Roman" w:hAnsi="Times New Roman"/>
                <w:i/>
                <w:sz w:val="24"/>
                <w:szCs w:val="24"/>
              </w:rPr>
              <w:t>doktor humanističkih nauka iz područja lingvistike</w:t>
            </w:r>
            <w:r w:rsidRPr="00CB115C">
              <w:rPr>
                <w:rFonts w:ascii="Times New Roman" w:hAnsi="Times New Roman"/>
                <w:sz w:val="24"/>
                <w:szCs w:val="24"/>
              </w:rPr>
              <w:t xml:space="preserve"> – bosnistika ili</w:t>
            </w:r>
          </w:p>
          <w:p w:rsidR="00AC276E" w:rsidRPr="00CB115C" w:rsidRDefault="00AC276E" w:rsidP="00AC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15C">
              <w:rPr>
                <w:rFonts w:ascii="Times New Roman" w:hAnsi="Times New Roman"/>
                <w:i/>
                <w:sz w:val="24"/>
                <w:szCs w:val="24"/>
              </w:rPr>
              <w:t>doktor humanističkih nauka iz područja lingvistike</w:t>
            </w:r>
            <w:r w:rsidRPr="00CB115C">
              <w:rPr>
                <w:rFonts w:ascii="Times New Roman" w:hAnsi="Times New Roman"/>
                <w:sz w:val="24"/>
                <w:szCs w:val="24"/>
              </w:rPr>
              <w:t xml:space="preserve"> – anglistika ili</w:t>
            </w:r>
          </w:p>
          <w:p w:rsidR="00AC276E" w:rsidRPr="00CB115C" w:rsidRDefault="00AC276E" w:rsidP="00AC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15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doktor humanističkih nauka iz područja lingvistike</w:t>
            </w:r>
            <w:r w:rsidRPr="00CB115C">
              <w:rPr>
                <w:rFonts w:ascii="Times New Roman" w:hAnsi="Times New Roman"/>
                <w:sz w:val="24"/>
                <w:szCs w:val="24"/>
              </w:rPr>
              <w:t xml:space="preserve"> – germanistika ili</w:t>
            </w:r>
          </w:p>
          <w:p w:rsidR="001C5D66" w:rsidRPr="00CB115C" w:rsidRDefault="00AC276E" w:rsidP="00AC27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15C">
              <w:rPr>
                <w:rFonts w:ascii="Times New Roman" w:hAnsi="Times New Roman"/>
                <w:i/>
                <w:sz w:val="24"/>
                <w:szCs w:val="24"/>
              </w:rPr>
              <w:t>doktor humanističkih nauka iz područja lingvistike</w:t>
            </w:r>
            <w:r w:rsidRPr="00CB115C">
              <w:rPr>
                <w:rFonts w:ascii="Times New Roman" w:hAnsi="Times New Roman"/>
                <w:sz w:val="24"/>
                <w:szCs w:val="24"/>
              </w:rPr>
              <w:t xml:space="preserve"> – turkologija.</w:t>
            </w:r>
          </w:p>
        </w:tc>
      </w:tr>
    </w:tbl>
    <w:p w:rsidR="00BE6FD5" w:rsidRDefault="00BE6FD5" w:rsidP="00BE6FD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27F">
        <w:rPr>
          <w:rFonts w:ascii="Times New Roman" w:hAnsi="Times New Roman" w:cs="Times New Roman"/>
          <w:sz w:val="24"/>
          <w:szCs w:val="24"/>
        </w:rPr>
        <w:lastRenderedPageBreak/>
        <w:t>Objašnjenje: usklađivanje sa izmjenama Pravilnika o korištenju akademskih titula i sticanju naučnih i stručnih zvanja na visokoškolskim ustanovama u Tuzlanskom kantonu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5D66" w:rsidRDefault="001C5D66" w:rsidP="001C5D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E6FD5" w:rsidRDefault="00151AE7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IV..</w:t>
      </w:r>
    </w:p>
    <w:p w:rsidR="00151AE7" w:rsidRDefault="00CB115C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Ranije:</w:t>
      </w:r>
    </w:p>
    <w:p w:rsidR="00CB115C" w:rsidRPr="00A22F71" w:rsidRDefault="00CB115C" w:rsidP="00CB1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22F71">
        <w:rPr>
          <w:rFonts w:ascii="Times New Roman" w:hAnsi="Times New Roman"/>
          <w:b/>
          <w:bCs/>
          <w:sz w:val="24"/>
          <w:szCs w:val="24"/>
        </w:rPr>
        <w:t>2. Naziv studijskog programa</w:t>
      </w:r>
    </w:p>
    <w:p w:rsidR="00CB115C" w:rsidRPr="00A22F71" w:rsidRDefault="00CB115C" w:rsidP="00CB1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115C" w:rsidRPr="00A22F71" w:rsidRDefault="00CB115C" w:rsidP="00CB11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Doktorski studij </w:t>
      </w:r>
      <w:r w:rsidRPr="00A22F71">
        <w:rPr>
          <w:rFonts w:ascii="Times New Roman" w:hAnsi="Times New Roman"/>
          <w:i/>
          <w:sz w:val="24"/>
          <w:szCs w:val="24"/>
        </w:rPr>
        <w:t>Lingvistika</w:t>
      </w:r>
      <w:r w:rsidRPr="00A22F71">
        <w:rPr>
          <w:rFonts w:ascii="Times New Roman" w:hAnsi="Times New Roman"/>
          <w:sz w:val="24"/>
          <w:szCs w:val="24"/>
        </w:rPr>
        <w:t xml:space="preserve"> za stjecanje akademskog stepena: </w:t>
      </w:r>
    </w:p>
    <w:p w:rsidR="00CB115C" w:rsidRPr="00A22F71" w:rsidRDefault="00CB115C" w:rsidP="00CB115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</w:t>
      </w:r>
      <w:r w:rsidRPr="00A22F71">
        <w:rPr>
          <w:rFonts w:ascii="Times New Roman" w:hAnsi="Times New Roman"/>
          <w:i/>
          <w:sz w:val="24"/>
          <w:szCs w:val="24"/>
        </w:rPr>
        <w:t xml:space="preserve">doktor humanističjih nauka iz područja </w:t>
      </w:r>
      <w:r>
        <w:rPr>
          <w:rFonts w:ascii="Times New Roman" w:hAnsi="Times New Roman"/>
          <w:i/>
          <w:sz w:val="24"/>
          <w:szCs w:val="24"/>
        </w:rPr>
        <w:t>lingvistike</w:t>
      </w:r>
    </w:p>
    <w:p w:rsidR="00CB115C" w:rsidRDefault="00CB115C" w:rsidP="001C5D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B115C" w:rsidRDefault="00CB115C" w:rsidP="001C5D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Novo: </w:t>
      </w:r>
    </w:p>
    <w:p w:rsidR="00CB115C" w:rsidRPr="00A22F71" w:rsidRDefault="00CB115C" w:rsidP="00CB1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22F71">
        <w:rPr>
          <w:rFonts w:ascii="Times New Roman" w:hAnsi="Times New Roman"/>
          <w:b/>
          <w:bCs/>
          <w:sz w:val="24"/>
          <w:szCs w:val="24"/>
        </w:rPr>
        <w:t>2. Naziv studijskog programa</w:t>
      </w:r>
    </w:p>
    <w:p w:rsidR="00CB115C" w:rsidRPr="00A22F71" w:rsidRDefault="00CB115C" w:rsidP="00CB1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115C" w:rsidRPr="00A22F71" w:rsidRDefault="00CB115C" w:rsidP="00CB11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Doktorski studij </w:t>
      </w:r>
      <w:r w:rsidRPr="00A22F71">
        <w:rPr>
          <w:rFonts w:ascii="Times New Roman" w:hAnsi="Times New Roman"/>
          <w:i/>
          <w:sz w:val="24"/>
          <w:szCs w:val="24"/>
        </w:rPr>
        <w:t>Lingvistika</w:t>
      </w:r>
      <w:r w:rsidRPr="00A22F71">
        <w:rPr>
          <w:rFonts w:ascii="Times New Roman" w:hAnsi="Times New Roman"/>
          <w:sz w:val="24"/>
          <w:szCs w:val="24"/>
        </w:rPr>
        <w:t xml:space="preserve"> za stjecanje akademskog stepena: </w:t>
      </w:r>
    </w:p>
    <w:p w:rsidR="00CB115C" w:rsidRPr="00A22F71" w:rsidRDefault="00CB115C" w:rsidP="00CB115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</w:t>
      </w:r>
    </w:p>
    <w:p w:rsidR="00CB115C" w:rsidRPr="00CB115C" w:rsidRDefault="00CB115C" w:rsidP="00CB11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B115C">
        <w:rPr>
          <w:rFonts w:ascii="Times New Roman" w:hAnsi="Times New Roman"/>
          <w:i/>
          <w:sz w:val="24"/>
          <w:szCs w:val="24"/>
        </w:rPr>
        <w:t>doktor humanističkih nauka iz područja lingvistike</w:t>
      </w:r>
      <w:r w:rsidRPr="00CB115C">
        <w:rPr>
          <w:rFonts w:ascii="Times New Roman" w:hAnsi="Times New Roman"/>
          <w:sz w:val="24"/>
          <w:szCs w:val="24"/>
        </w:rPr>
        <w:t xml:space="preserve"> – bosnistika ili</w:t>
      </w:r>
    </w:p>
    <w:p w:rsidR="00CB115C" w:rsidRPr="00CB115C" w:rsidRDefault="00CB115C" w:rsidP="00CB11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B115C">
        <w:rPr>
          <w:rFonts w:ascii="Times New Roman" w:hAnsi="Times New Roman"/>
          <w:i/>
          <w:sz w:val="24"/>
          <w:szCs w:val="24"/>
        </w:rPr>
        <w:t>doktor humanističkih nauka iz područja lingvistike</w:t>
      </w:r>
      <w:r w:rsidRPr="00CB115C">
        <w:rPr>
          <w:rFonts w:ascii="Times New Roman" w:hAnsi="Times New Roman"/>
          <w:sz w:val="24"/>
          <w:szCs w:val="24"/>
        </w:rPr>
        <w:t xml:space="preserve"> – anglistika ili</w:t>
      </w:r>
    </w:p>
    <w:p w:rsidR="00CB115C" w:rsidRPr="00CB115C" w:rsidRDefault="00CB115C" w:rsidP="00CB115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B115C">
        <w:rPr>
          <w:rFonts w:ascii="Times New Roman" w:hAnsi="Times New Roman"/>
          <w:i/>
          <w:sz w:val="24"/>
          <w:szCs w:val="24"/>
        </w:rPr>
        <w:t>doktor humanističkih nauka iz područja lingvistike</w:t>
      </w:r>
      <w:r w:rsidRPr="00CB115C">
        <w:rPr>
          <w:rFonts w:ascii="Times New Roman" w:hAnsi="Times New Roman"/>
          <w:sz w:val="24"/>
          <w:szCs w:val="24"/>
        </w:rPr>
        <w:t xml:space="preserve"> – germanistika ili</w:t>
      </w:r>
    </w:p>
    <w:p w:rsidR="00CB115C" w:rsidRDefault="00CB115C" w:rsidP="00CB115C">
      <w:pPr>
        <w:spacing w:after="0"/>
        <w:rPr>
          <w:rFonts w:ascii="Times New Roman" w:hAnsi="Times New Roman"/>
          <w:sz w:val="24"/>
          <w:szCs w:val="24"/>
        </w:rPr>
      </w:pPr>
      <w:r w:rsidRPr="00CB115C">
        <w:rPr>
          <w:rFonts w:ascii="Times New Roman" w:hAnsi="Times New Roman"/>
          <w:i/>
          <w:sz w:val="24"/>
          <w:szCs w:val="24"/>
        </w:rPr>
        <w:t>doktor humanističkih nauka iz područja lingvistike</w:t>
      </w:r>
      <w:r w:rsidRPr="00CB115C">
        <w:rPr>
          <w:rFonts w:ascii="Times New Roman" w:hAnsi="Times New Roman"/>
          <w:sz w:val="24"/>
          <w:szCs w:val="24"/>
        </w:rPr>
        <w:t xml:space="preserve"> – turkologija.</w:t>
      </w:r>
    </w:p>
    <w:p w:rsidR="00B83D2B" w:rsidRDefault="00B83D2B" w:rsidP="00B83D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3D2B" w:rsidRDefault="00B83D2B" w:rsidP="00B83D2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027F">
        <w:rPr>
          <w:rFonts w:ascii="Times New Roman" w:hAnsi="Times New Roman" w:cs="Times New Roman"/>
          <w:sz w:val="24"/>
          <w:szCs w:val="24"/>
        </w:rPr>
        <w:t>Objašnjenje: usklađivanje sa izmjenama Pravilnika o korištenju akademskih titula i sticanju naučnih i stručnih zvanja na visokoškolskim ustanovama u Tuzlanskom kantonu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3D2B" w:rsidRDefault="00B83D2B" w:rsidP="00CB11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3D2B" w:rsidRDefault="00B83D2B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3D2B">
        <w:rPr>
          <w:rFonts w:ascii="Times New Roman" w:hAnsi="Times New Roman" w:cs="Times New Roman"/>
          <w:sz w:val="24"/>
          <w:szCs w:val="24"/>
        </w:rPr>
        <w:t>V..</w:t>
      </w:r>
    </w:p>
    <w:p w:rsidR="00B83D2B" w:rsidRDefault="00B83D2B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Ranije:</w:t>
      </w:r>
    </w:p>
    <w:p w:rsidR="00287F6D" w:rsidRPr="00A22F71" w:rsidRDefault="00287F6D" w:rsidP="00287F6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U </w:t>
      </w:r>
      <w:r>
        <w:rPr>
          <w:rFonts w:ascii="Times New Roman" w:hAnsi="Times New Roman"/>
          <w:sz w:val="24"/>
          <w:szCs w:val="24"/>
        </w:rPr>
        <w:t>drugom</w:t>
      </w:r>
      <w:r w:rsidRPr="00A22F71">
        <w:rPr>
          <w:rFonts w:ascii="Times New Roman" w:hAnsi="Times New Roman"/>
          <w:sz w:val="24"/>
          <w:szCs w:val="24"/>
        </w:rPr>
        <w:t xml:space="preserve"> semestru polaznici biraju mentora i uz njegovi podršku izrađuju </w:t>
      </w:r>
      <w:r w:rsidRPr="00287F6D">
        <w:rPr>
          <w:rFonts w:ascii="Times New Roman" w:hAnsi="Times New Roman"/>
          <w:b/>
          <w:sz w:val="24"/>
          <w:szCs w:val="24"/>
          <w:u w:val="single"/>
        </w:rPr>
        <w:t>projekt</w:t>
      </w:r>
      <w:r w:rsidRPr="00A22F71">
        <w:rPr>
          <w:rFonts w:ascii="Times New Roman" w:hAnsi="Times New Roman"/>
          <w:sz w:val="24"/>
          <w:szCs w:val="24"/>
        </w:rPr>
        <w:t xml:space="preserve"> istraživanja </w:t>
      </w:r>
      <w:r>
        <w:rPr>
          <w:rFonts w:ascii="Times New Roman" w:hAnsi="Times New Roman"/>
          <w:sz w:val="24"/>
          <w:szCs w:val="24"/>
        </w:rPr>
        <w:t>iz oblasti doktorske disertacije kojim ostvaruju</w:t>
      </w:r>
      <w:r w:rsidRPr="00A22F71">
        <w:rPr>
          <w:rFonts w:ascii="Times New Roman" w:hAnsi="Times New Roman"/>
          <w:sz w:val="24"/>
          <w:szCs w:val="24"/>
        </w:rPr>
        <w:t xml:space="preserve"> 9 ECTS, na temelju pismenog iskaza mentora. </w:t>
      </w:r>
    </w:p>
    <w:p w:rsidR="00287F6D" w:rsidRDefault="00287F6D" w:rsidP="00CB11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3D2B" w:rsidRDefault="00B83D2B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Novo:</w:t>
      </w:r>
    </w:p>
    <w:p w:rsidR="00287F6D" w:rsidRPr="00A22F71" w:rsidRDefault="00287F6D" w:rsidP="00287F6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U </w:t>
      </w:r>
      <w:r>
        <w:rPr>
          <w:rFonts w:ascii="Times New Roman" w:hAnsi="Times New Roman"/>
          <w:sz w:val="24"/>
          <w:szCs w:val="24"/>
        </w:rPr>
        <w:t>drugom</w:t>
      </w:r>
      <w:r w:rsidRPr="00A22F71">
        <w:rPr>
          <w:rFonts w:ascii="Times New Roman" w:hAnsi="Times New Roman"/>
          <w:sz w:val="24"/>
          <w:szCs w:val="24"/>
        </w:rPr>
        <w:t xml:space="preserve"> semestru polaznici biraju mentora i uz </w:t>
      </w:r>
      <w:r>
        <w:rPr>
          <w:rFonts w:ascii="Times New Roman" w:hAnsi="Times New Roman"/>
          <w:sz w:val="24"/>
          <w:szCs w:val="24"/>
        </w:rPr>
        <w:t xml:space="preserve">njegovi podršku izrađuju </w:t>
      </w:r>
      <w:r w:rsidRPr="00287F6D">
        <w:rPr>
          <w:rFonts w:ascii="Times New Roman" w:hAnsi="Times New Roman"/>
          <w:b/>
          <w:sz w:val="24"/>
          <w:szCs w:val="24"/>
          <w:u w:val="single"/>
        </w:rPr>
        <w:t>nacrt</w:t>
      </w:r>
      <w:r w:rsidRPr="00A22F71">
        <w:rPr>
          <w:rFonts w:ascii="Times New Roman" w:hAnsi="Times New Roman"/>
          <w:sz w:val="24"/>
          <w:szCs w:val="24"/>
        </w:rPr>
        <w:t xml:space="preserve"> istraživanja </w:t>
      </w:r>
      <w:r>
        <w:rPr>
          <w:rFonts w:ascii="Times New Roman" w:hAnsi="Times New Roman"/>
          <w:sz w:val="24"/>
          <w:szCs w:val="24"/>
        </w:rPr>
        <w:t>iz oblasti doktorske disertacije kojim ostvaruju</w:t>
      </w:r>
      <w:r w:rsidRPr="00A22F71">
        <w:rPr>
          <w:rFonts w:ascii="Times New Roman" w:hAnsi="Times New Roman"/>
          <w:sz w:val="24"/>
          <w:szCs w:val="24"/>
        </w:rPr>
        <w:t xml:space="preserve"> 9 ECTS, na temelju pismenog iskaza mentora. </w:t>
      </w:r>
    </w:p>
    <w:p w:rsidR="00287F6D" w:rsidRDefault="00287F6D" w:rsidP="00CB11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F6D" w:rsidRDefault="00287F6D" w:rsidP="00287F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Objašnjenje: usklađivanje sa Pravilnikom o III ciklusu studija. </w:t>
      </w:r>
    </w:p>
    <w:p w:rsidR="00B83D2B" w:rsidRDefault="00B83D2B" w:rsidP="00CB11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7F6D" w:rsidRDefault="00287F6D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VI..</w:t>
      </w:r>
    </w:p>
    <w:p w:rsidR="00287F6D" w:rsidRDefault="005F73EF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Ranije:</w:t>
      </w:r>
    </w:p>
    <w:p w:rsidR="005A39A8" w:rsidRPr="00A22F71" w:rsidRDefault="005A39A8" w:rsidP="005A39A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U ovom semestru polaznici imaju obavezu ostvariti 10 ECTS bodova na osnovu: </w:t>
      </w:r>
    </w:p>
    <w:p w:rsidR="005A39A8" w:rsidRPr="00A22F71" w:rsidRDefault="005A39A8" w:rsidP="005A39A8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izlaganja postupka i rezultata samostalnog istraživačkog rada studentima master studija na Univerzitetu u Tuzli, odnosno na nekom drugom javnom univerzitetu u Bosni i Hercegovini ili inozemstvu, a u trajanju od najmanje 3 sata ili </w:t>
      </w:r>
      <w:r>
        <w:rPr>
          <w:rFonts w:ascii="Times New Roman" w:hAnsi="Times New Roman"/>
          <w:sz w:val="24"/>
          <w:szCs w:val="24"/>
        </w:rPr>
        <w:t>...</w:t>
      </w:r>
    </w:p>
    <w:p w:rsidR="005A39A8" w:rsidRDefault="005A39A8" w:rsidP="00CB11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73EF" w:rsidRDefault="005A39A8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Novo:</w:t>
      </w:r>
    </w:p>
    <w:p w:rsidR="005A39A8" w:rsidRPr="00A22F71" w:rsidRDefault="005A39A8" w:rsidP="005A39A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lastRenderedPageBreak/>
        <w:t xml:space="preserve">U ovom semestru polaznici imaju obavezu ostvariti 10 ECTS bodova na osnovu: </w:t>
      </w:r>
    </w:p>
    <w:p w:rsidR="005A39A8" w:rsidRPr="00A22F71" w:rsidRDefault="005A39A8" w:rsidP="005A39A8">
      <w:pPr>
        <w:numPr>
          <w:ilvl w:val="0"/>
          <w:numId w:val="3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izlaganja postupka i rezultata samostalnog istraživačkog rada studentima master studija na Univerzitetu u Tuzli, odnosno na nekom drugom javnom univerzitetu u Bosni i Hercegovini ili inozemstvu, </w:t>
      </w:r>
      <w:r>
        <w:rPr>
          <w:rFonts w:ascii="Times New Roman" w:hAnsi="Times New Roman"/>
          <w:sz w:val="24"/>
          <w:szCs w:val="24"/>
        </w:rPr>
        <w:t>i</w:t>
      </w:r>
      <w:r w:rsidRPr="00A22F71">
        <w:rPr>
          <w:rFonts w:ascii="Times New Roman" w:hAnsi="Times New Roman"/>
          <w:sz w:val="24"/>
          <w:szCs w:val="24"/>
        </w:rPr>
        <w:t xml:space="preserve">li </w:t>
      </w:r>
    </w:p>
    <w:p w:rsidR="005A39A8" w:rsidRDefault="005A39A8" w:rsidP="00CB11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2FFA" w:rsidRDefault="00242FFA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Objašnjenje: </w:t>
      </w:r>
    </w:p>
    <w:p w:rsidR="00242FFA" w:rsidRDefault="00242FFA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Vijeće doktorskog studija i Vijeće odsjeka je ocijenilo da je 3 sata previše dugo vrijeme za izlaganje projekta, naročito ako se uzme u obzir da se cijela doktorska disertacija u pravilu izlaže oko pola sata do 45 minuta.</w:t>
      </w:r>
    </w:p>
    <w:p w:rsidR="00242FFA" w:rsidRDefault="00242FFA" w:rsidP="00CB11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2FFA" w:rsidRDefault="00242FFA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VII..</w:t>
      </w:r>
    </w:p>
    <w:p w:rsidR="00242FFA" w:rsidRDefault="00697D75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Ranije:</w:t>
      </w:r>
    </w:p>
    <w:p w:rsidR="00697D75" w:rsidRPr="00A22F71" w:rsidRDefault="00697D75" w:rsidP="00697D75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U </w:t>
      </w:r>
      <w:r w:rsidRPr="00A22F71">
        <w:rPr>
          <w:rFonts w:ascii="Times New Roman" w:hAnsi="Times New Roman"/>
          <w:b/>
          <w:bCs/>
          <w:sz w:val="24"/>
          <w:szCs w:val="24"/>
        </w:rPr>
        <w:t>IV semestru</w:t>
      </w:r>
      <w:r w:rsidRPr="00A22F71">
        <w:rPr>
          <w:rFonts w:ascii="Times New Roman" w:hAnsi="Times New Roman"/>
          <w:sz w:val="24"/>
          <w:szCs w:val="24"/>
        </w:rPr>
        <w:t xml:space="preserve"> na osnovu rada na disertaciji polaznici pod nadzorom mentora ostvaruju ukupno </w:t>
      </w:r>
      <w:r w:rsidRPr="006C0E8B">
        <w:rPr>
          <w:rFonts w:ascii="Times New Roman" w:hAnsi="Times New Roman"/>
          <w:b/>
          <w:sz w:val="24"/>
          <w:szCs w:val="24"/>
          <w:u w:val="single"/>
        </w:rPr>
        <w:t>10</w:t>
      </w:r>
      <w:r w:rsidRPr="00A22F71">
        <w:rPr>
          <w:rFonts w:ascii="Times New Roman" w:hAnsi="Times New Roman"/>
          <w:sz w:val="24"/>
          <w:szCs w:val="24"/>
        </w:rPr>
        <w:t xml:space="preserve"> ECTS bodova, dok na osnovu aktivnosti u istraživačkom radu (učešćem, odnosno </w:t>
      </w:r>
      <w:r w:rsidRPr="006C0E8B">
        <w:rPr>
          <w:rFonts w:ascii="Times New Roman" w:hAnsi="Times New Roman"/>
          <w:b/>
          <w:sz w:val="24"/>
          <w:szCs w:val="24"/>
          <w:u w:val="single"/>
        </w:rPr>
        <w:t>prihvatanjem</w:t>
      </w:r>
      <w:r w:rsidRPr="00A22F71">
        <w:rPr>
          <w:rFonts w:ascii="Times New Roman" w:hAnsi="Times New Roman"/>
          <w:sz w:val="24"/>
          <w:szCs w:val="24"/>
        </w:rPr>
        <w:t xml:space="preserve"> rada na međunarodnoj naučnoj konferenciji) ostvaruju </w:t>
      </w:r>
      <w:r w:rsidRPr="006C0E8B">
        <w:rPr>
          <w:rFonts w:ascii="Times New Roman" w:hAnsi="Times New Roman"/>
          <w:b/>
          <w:sz w:val="24"/>
          <w:szCs w:val="24"/>
          <w:u w:val="single"/>
        </w:rPr>
        <w:t>20</w:t>
      </w:r>
      <w:r w:rsidRPr="00A22F71">
        <w:rPr>
          <w:rFonts w:ascii="Times New Roman" w:hAnsi="Times New Roman"/>
          <w:sz w:val="24"/>
          <w:szCs w:val="24"/>
        </w:rPr>
        <w:t xml:space="preserve"> ECTS bodova. </w:t>
      </w:r>
    </w:p>
    <w:p w:rsidR="00697D75" w:rsidRPr="00A22F71" w:rsidRDefault="00697D75" w:rsidP="00697D75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U </w:t>
      </w:r>
      <w:r w:rsidRPr="00A22F71">
        <w:rPr>
          <w:rFonts w:ascii="Times New Roman" w:hAnsi="Times New Roman"/>
          <w:b/>
          <w:bCs/>
          <w:sz w:val="24"/>
          <w:szCs w:val="24"/>
        </w:rPr>
        <w:t>V semestru</w:t>
      </w:r>
      <w:r w:rsidRPr="00A22F71">
        <w:rPr>
          <w:rFonts w:ascii="Times New Roman" w:hAnsi="Times New Roman"/>
          <w:sz w:val="24"/>
          <w:szCs w:val="24"/>
        </w:rPr>
        <w:t xml:space="preserve"> na osnovu rada na disertaciji polaznici pod nadzorom mentora ostvaruju ukupno </w:t>
      </w:r>
      <w:r w:rsidRPr="006C0E8B">
        <w:rPr>
          <w:rFonts w:ascii="Times New Roman" w:hAnsi="Times New Roman"/>
          <w:b/>
          <w:sz w:val="24"/>
          <w:szCs w:val="24"/>
          <w:u w:val="single"/>
        </w:rPr>
        <w:t>15</w:t>
      </w:r>
      <w:r w:rsidRPr="00A22F71">
        <w:rPr>
          <w:rFonts w:ascii="Times New Roman" w:hAnsi="Times New Roman"/>
          <w:sz w:val="24"/>
          <w:szCs w:val="24"/>
        </w:rPr>
        <w:t xml:space="preserve"> ECTS bodova, dok na osnovu aktivnosti istraživačkog rada (objavljivanjem rezultata samostalnog naučnog istraživanja u odgovarajućoj recenziranoj naučnoj publikaciji) ostvaruju </w:t>
      </w:r>
      <w:r w:rsidRPr="006C0E8B">
        <w:rPr>
          <w:rFonts w:ascii="Times New Roman" w:hAnsi="Times New Roman"/>
          <w:b/>
          <w:sz w:val="24"/>
          <w:szCs w:val="24"/>
          <w:u w:val="single"/>
        </w:rPr>
        <w:t>15</w:t>
      </w:r>
      <w:r w:rsidRPr="00A22F71">
        <w:rPr>
          <w:rFonts w:ascii="Times New Roman" w:hAnsi="Times New Roman"/>
          <w:sz w:val="24"/>
          <w:szCs w:val="24"/>
        </w:rPr>
        <w:t xml:space="preserve"> ECTS bodova. </w:t>
      </w:r>
    </w:p>
    <w:p w:rsidR="00697D75" w:rsidRDefault="00697D75" w:rsidP="00CB115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7D75" w:rsidRDefault="00697D75" w:rsidP="00CB11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Novo:</w:t>
      </w:r>
    </w:p>
    <w:p w:rsidR="00697D75" w:rsidRPr="00A22F71" w:rsidRDefault="00697D75" w:rsidP="00697D75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U </w:t>
      </w:r>
      <w:r w:rsidRPr="00A22F71">
        <w:rPr>
          <w:rFonts w:ascii="Times New Roman" w:hAnsi="Times New Roman"/>
          <w:b/>
          <w:bCs/>
          <w:sz w:val="24"/>
          <w:szCs w:val="24"/>
        </w:rPr>
        <w:t>IV semestru</w:t>
      </w:r>
      <w:r w:rsidRPr="00A22F71">
        <w:rPr>
          <w:rFonts w:ascii="Times New Roman" w:hAnsi="Times New Roman"/>
          <w:sz w:val="24"/>
          <w:szCs w:val="24"/>
        </w:rPr>
        <w:t xml:space="preserve"> na osnovu rada na disertaciji polaznici pod nadzorom mentora ostvaruju ukupno</w:t>
      </w:r>
      <w:r w:rsidR="006C0E8B">
        <w:rPr>
          <w:rFonts w:ascii="Times New Roman" w:hAnsi="Times New Roman"/>
          <w:sz w:val="24"/>
          <w:szCs w:val="24"/>
        </w:rPr>
        <w:t xml:space="preserve"> </w:t>
      </w:r>
      <w:r w:rsidR="006C0E8B">
        <w:rPr>
          <w:rFonts w:ascii="Times New Roman" w:hAnsi="Times New Roman"/>
          <w:b/>
          <w:sz w:val="24"/>
          <w:szCs w:val="24"/>
          <w:u w:val="single"/>
        </w:rPr>
        <w:t>15</w:t>
      </w:r>
      <w:r w:rsidRPr="00A22F71">
        <w:rPr>
          <w:rFonts w:ascii="Times New Roman" w:hAnsi="Times New Roman"/>
          <w:sz w:val="24"/>
          <w:szCs w:val="24"/>
        </w:rPr>
        <w:t xml:space="preserve"> ECTS bodova, dok na osnovu aktivnosti u istraživačkom rad</w:t>
      </w:r>
      <w:r w:rsidR="006C0E8B">
        <w:rPr>
          <w:rFonts w:ascii="Times New Roman" w:hAnsi="Times New Roman"/>
          <w:sz w:val="24"/>
          <w:szCs w:val="24"/>
        </w:rPr>
        <w:t xml:space="preserve">u (učešćem, odnosno </w:t>
      </w:r>
      <w:r w:rsidR="006C0E8B" w:rsidRPr="006C0E8B">
        <w:rPr>
          <w:rFonts w:ascii="Times New Roman" w:hAnsi="Times New Roman"/>
          <w:b/>
          <w:sz w:val="24"/>
          <w:szCs w:val="24"/>
          <w:u w:val="single"/>
        </w:rPr>
        <w:t>izlaganjem</w:t>
      </w:r>
      <w:r w:rsidRPr="00A22F71">
        <w:rPr>
          <w:rFonts w:ascii="Times New Roman" w:hAnsi="Times New Roman"/>
          <w:sz w:val="24"/>
          <w:szCs w:val="24"/>
        </w:rPr>
        <w:t xml:space="preserve"> rada na međunarodnoj naučnoj konferenciji) ostvaruju</w:t>
      </w:r>
      <w:r w:rsidR="006C0E8B">
        <w:rPr>
          <w:rFonts w:ascii="Times New Roman" w:hAnsi="Times New Roman"/>
          <w:sz w:val="24"/>
          <w:szCs w:val="24"/>
        </w:rPr>
        <w:t xml:space="preserve"> </w:t>
      </w:r>
      <w:r w:rsidR="006C0E8B" w:rsidRPr="006C0E8B">
        <w:rPr>
          <w:rFonts w:ascii="Times New Roman" w:hAnsi="Times New Roman"/>
          <w:b/>
          <w:sz w:val="24"/>
          <w:szCs w:val="24"/>
          <w:u w:val="single"/>
        </w:rPr>
        <w:t>15</w:t>
      </w:r>
      <w:r w:rsidRPr="00A22F71">
        <w:rPr>
          <w:rFonts w:ascii="Times New Roman" w:hAnsi="Times New Roman"/>
          <w:sz w:val="24"/>
          <w:szCs w:val="24"/>
        </w:rPr>
        <w:t xml:space="preserve"> ECTS bodova. </w:t>
      </w:r>
    </w:p>
    <w:p w:rsidR="00697D75" w:rsidRDefault="00697D75" w:rsidP="00697D75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U </w:t>
      </w:r>
      <w:r w:rsidRPr="00A22F71">
        <w:rPr>
          <w:rFonts w:ascii="Times New Roman" w:hAnsi="Times New Roman"/>
          <w:b/>
          <w:bCs/>
          <w:sz w:val="24"/>
          <w:szCs w:val="24"/>
        </w:rPr>
        <w:t>V semestru</w:t>
      </w:r>
      <w:r w:rsidRPr="00A22F71">
        <w:rPr>
          <w:rFonts w:ascii="Times New Roman" w:hAnsi="Times New Roman"/>
          <w:sz w:val="24"/>
          <w:szCs w:val="24"/>
        </w:rPr>
        <w:t xml:space="preserve"> na osnovu rada na disertaciji polaznici pod nadzorom mentora ostvaruju ukupno</w:t>
      </w:r>
      <w:r w:rsidR="003271AE">
        <w:rPr>
          <w:rFonts w:ascii="Times New Roman" w:hAnsi="Times New Roman"/>
          <w:sz w:val="24"/>
          <w:szCs w:val="24"/>
        </w:rPr>
        <w:t xml:space="preserve"> </w:t>
      </w:r>
      <w:r w:rsidR="003271AE" w:rsidRPr="003271AE">
        <w:rPr>
          <w:rFonts w:ascii="Times New Roman" w:hAnsi="Times New Roman"/>
          <w:b/>
          <w:sz w:val="24"/>
          <w:szCs w:val="24"/>
          <w:u w:val="single"/>
        </w:rPr>
        <w:t>10</w:t>
      </w:r>
      <w:r w:rsidR="003271AE">
        <w:rPr>
          <w:rFonts w:ascii="Times New Roman" w:hAnsi="Times New Roman"/>
          <w:sz w:val="24"/>
          <w:szCs w:val="24"/>
        </w:rPr>
        <w:t xml:space="preserve"> E</w:t>
      </w:r>
      <w:r w:rsidRPr="00A22F71">
        <w:rPr>
          <w:rFonts w:ascii="Times New Roman" w:hAnsi="Times New Roman"/>
          <w:sz w:val="24"/>
          <w:szCs w:val="24"/>
        </w:rPr>
        <w:t>CTS bodova, dok na osnovu aktivnosti istraživačkog rada (objavljivanjem rezultata samostalnog naučnog istraživanja u odgovarajućoj recenziranoj naučnoj publikaciji) ostvaruju</w:t>
      </w:r>
      <w:r w:rsidR="003271AE">
        <w:rPr>
          <w:rFonts w:ascii="Times New Roman" w:hAnsi="Times New Roman"/>
          <w:sz w:val="24"/>
          <w:szCs w:val="24"/>
        </w:rPr>
        <w:t xml:space="preserve"> </w:t>
      </w:r>
      <w:r w:rsidR="003271AE" w:rsidRPr="003271AE">
        <w:rPr>
          <w:rFonts w:ascii="Times New Roman" w:hAnsi="Times New Roman"/>
          <w:b/>
          <w:sz w:val="24"/>
          <w:szCs w:val="24"/>
          <w:u w:val="single"/>
        </w:rPr>
        <w:t>20</w:t>
      </w:r>
      <w:r w:rsidR="003271AE">
        <w:rPr>
          <w:rFonts w:ascii="Times New Roman" w:hAnsi="Times New Roman"/>
          <w:sz w:val="24"/>
          <w:szCs w:val="24"/>
        </w:rPr>
        <w:t xml:space="preserve">  E</w:t>
      </w:r>
      <w:r w:rsidRPr="00A22F71">
        <w:rPr>
          <w:rFonts w:ascii="Times New Roman" w:hAnsi="Times New Roman"/>
          <w:sz w:val="24"/>
          <w:szCs w:val="24"/>
        </w:rPr>
        <w:t xml:space="preserve">CTS bodova. </w:t>
      </w:r>
    </w:p>
    <w:p w:rsidR="00DE5FCD" w:rsidRDefault="00DE5FCD" w:rsidP="00DE5F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7D75" w:rsidRDefault="00DE5FCD" w:rsidP="00DE5F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Objašnjenje: Dogovorom je utvrđeno da</w:t>
      </w:r>
    </w:p>
    <w:p w:rsidR="00DE5FCD" w:rsidRDefault="00F54C8D" w:rsidP="00DE5FC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DE5FCD">
        <w:rPr>
          <w:rFonts w:ascii="Times New Roman" w:hAnsi="Times New Roman"/>
          <w:sz w:val="24"/>
          <w:szCs w:val="24"/>
        </w:rPr>
        <w:t>prihvatanje rada</w:t>
      </w:r>
      <w:r>
        <w:rPr>
          <w:rFonts w:ascii="Times New Roman" w:hAnsi="Times New Roman"/>
          <w:sz w:val="24"/>
          <w:szCs w:val="24"/>
        </w:rPr>
        <w:t>“</w:t>
      </w:r>
      <w:r w:rsidR="00DE5FCD">
        <w:rPr>
          <w:rFonts w:ascii="Times New Roman" w:hAnsi="Times New Roman"/>
          <w:sz w:val="24"/>
          <w:szCs w:val="24"/>
        </w:rPr>
        <w:t xml:space="preserve"> ne znači nužno da će kandidat izlagati rad, pa taj izraz treba zamijeniti izrazom „iz</w:t>
      </w:r>
      <w:r>
        <w:rPr>
          <w:rFonts w:ascii="Times New Roman" w:hAnsi="Times New Roman"/>
          <w:sz w:val="24"/>
          <w:szCs w:val="24"/>
        </w:rPr>
        <w:t>laganje rada“;</w:t>
      </w:r>
    </w:p>
    <w:p w:rsidR="00DE5FCD" w:rsidRDefault="00DE5FCD" w:rsidP="00DE5FCD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objavljivanje samostalnog naučnoistraživačkog rada zahtijeva više vremena i rada nego izlaganje ra</w:t>
      </w:r>
      <w:r w:rsidR="00F54C8D">
        <w:rPr>
          <w:rFonts w:ascii="Times New Roman" w:hAnsi="Times New Roman"/>
          <w:sz w:val="24"/>
          <w:szCs w:val="24"/>
        </w:rPr>
        <w:t>da na međunarodnoj konferenciji.</w:t>
      </w:r>
    </w:p>
    <w:p w:rsidR="00F54C8D" w:rsidRDefault="00F54C8D" w:rsidP="00F54C8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4C8D" w:rsidRDefault="00C94FDF" w:rsidP="00F54C8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VIII. </w:t>
      </w:r>
    </w:p>
    <w:p w:rsidR="00C94FDF" w:rsidRDefault="00C94FDF" w:rsidP="00F54C8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Ranije:</w:t>
      </w:r>
    </w:p>
    <w:p w:rsidR="00C94FDF" w:rsidRPr="00A22F71" w:rsidRDefault="00C94FDF" w:rsidP="00C94F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22F71">
        <w:rPr>
          <w:rFonts w:ascii="Times New Roman" w:hAnsi="Times New Roman"/>
          <w:b/>
          <w:bCs/>
          <w:sz w:val="24"/>
          <w:szCs w:val="24"/>
        </w:rPr>
        <w:t>6. Uvjeti upisa u sljedeći semestar, odnosno narednu godinu studija</w:t>
      </w:r>
    </w:p>
    <w:p w:rsidR="00C94FDF" w:rsidRPr="00A22F71" w:rsidRDefault="00C94FDF" w:rsidP="00C94FDF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 xml:space="preserve">Polaznik upisuje slijedeći semestar nakon odslušanih predmeta u prethodnom semestru, što ovjerava predmetni nastavnik svojim potpisom u indeksu (za I i II semestar). </w:t>
      </w:r>
    </w:p>
    <w:p w:rsidR="00C94FDF" w:rsidRPr="00A22F71" w:rsidRDefault="00C94FDF" w:rsidP="00C94FD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>Od ukupno 30 ECTS koje nose ispitne obaveze u I i II semestru, polaznik mora ostvariti minimalno 15 ECTS da bi stekao uvjet za upis u III semestar.</w:t>
      </w:r>
    </w:p>
    <w:p w:rsidR="00C94FDF" w:rsidRDefault="00C94FDF" w:rsidP="00C94FD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lastRenderedPageBreak/>
        <w:t xml:space="preserve">Polaznik stječe pravo da prijavi temu za izradu doktorske disertacije tokom III semestra, pod uvjetom da je prethodno ostvario 30 ECTS bodova.  </w:t>
      </w:r>
    </w:p>
    <w:p w:rsidR="00C94FDF" w:rsidRDefault="00C94FDF" w:rsidP="00C94FD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4FDF" w:rsidRDefault="00C94FDF" w:rsidP="00C94FD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Novo:</w:t>
      </w:r>
    </w:p>
    <w:p w:rsidR="0013747F" w:rsidRPr="00A22F71" w:rsidRDefault="0013747F" w:rsidP="001374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22F71">
        <w:rPr>
          <w:rFonts w:ascii="Times New Roman" w:hAnsi="Times New Roman"/>
          <w:b/>
          <w:bCs/>
          <w:sz w:val="24"/>
          <w:szCs w:val="24"/>
        </w:rPr>
        <w:t>6. Uvjeti upisa u sljedeći semestar, odnosno narednu godinu studija</w:t>
      </w:r>
    </w:p>
    <w:p w:rsidR="00C94FDF" w:rsidRDefault="0013747F" w:rsidP="009E1DC8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U skladu sa Pravilnikom o III ciklusu studija, </w:t>
      </w:r>
      <w:r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13747F">
        <w:rPr>
          <w:rFonts w:ascii="Times New Roman" w:hAnsi="Times New Roman" w:cs="Times New Roman"/>
          <w:color w:val="000000"/>
          <w:sz w:val="24"/>
          <w:szCs w:val="24"/>
        </w:rPr>
        <w:t>tudent koji u toku studijske godine ne ostvari 60 ECTS bodova, može prenijeti 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747F">
        <w:rPr>
          <w:rFonts w:ascii="Times New Roman" w:hAnsi="Times New Roman" w:cs="Times New Roman"/>
          <w:color w:val="000000"/>
          <w:sz w:val="24"/>
          <w:szCs w:val="24"/>
        </w:rPr>
        <w:t>narednu godinu studija 10 ECTS bodova ili najviše dva nastavna predmeta/ekvivalent drugih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747F">
        <w:rPr>
          <w:rFonts w:ascii="Times New Roman" w:hAnsi="Times New Roman" w:cs="Times New Roman"/>
          <w:color w:val="000000"/>
          <w:sz w:val="24"/>
          <w:szCs w:val="24"/>
        </w:rPr>
        <w:t>obaveznih oblika nastavnog procesa, ukoliko su vrjednovani i sa više od 10 ECTS bodova. Student koji ne ispuni uslov iz prethodnog stava, u obnovljenoj godini studija izvršava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3747F">
        <w:rPr>
          <w:rFonts w:ascii="Times New Roman" w:hAnsi="Times New Roman" w:cs="Times New Roman"/>
          <w:color w:val="000000"/>
          <w:sz w:val="24"/>
          <w:szCs w:val="24"/>
        </w:rPr>
        <w:t>preostale obaveze, bez obaveze ponovnog pohađanja nastave.</w:t>
      </w: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IX..</w:t>
      </w: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Ranije:</w:t>
      </w:r>
    </w:p>
    <w:p w:rsidR="00F90A1E" w:rsidRPr="000B278C" w:rsidRDefault="00F90A1E" w:rsidP="00F90A1E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278C">
        <w:rPr>
          <w:rFonts w:ascii="Times New Roman" w:hAnsi="Times New Roman"/>
          <w:sz w:val="24"/>
          <w:szCs w:val="24"/>
        </w:rPr>
        <w:t>Postupak prijave doktorske disertacije provodi se na način i po postupku utvrđenom Statutom Univerziteta i Pravilnikom o trećem ciklusu – doktorskom studiju na Univerzitetu u Tuzli.</w:t>
      </w:r>
    </w:p>
    <w:p w:rsidR="00F90A1E" w:rsidRPr="00A22F71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278C">
        <w:rPr>
          <w:rFonts w:ascii="Times New Roman" w:hAnsi="Times New Roman"/>
          <w:sz w:val="24"/>
          <w:szCs w:val="24"/>
        </w:rPr>
        <w:t>Na osnovu</w:t>
      </w:r>
      <w:r w:rsidRPr="00A22F71">
        <w:rPr>
          <w:rFonts w:ascii="Times New Roman" w:hAnsi="Times New Roman"/>
          <w:sz w:val="24"/>
          <w:szCs w:val="24"/>
        </w:rPr>
        <w:t xml:space="preserve"> mišljenja Vijeća doktorskog studija, prijedloga Naučno-nastavnog vijeća i prethodnog mišljenja Vijeća grupacije, Senat usvaja izvještaj o podobnosti teme i kandidata doktorske disertacije. Nakon usvajanja izvještaja, uz prethodnu saglasnost Senata, Naučno-nastavno vijeće imenuje mentora za izradu doktorske disertacije.</w:t>
      </w:r>
    </w:p>
    <w:p w:rsidR="00F90A1E" w:rsidRPr="00A22F71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>Naučno-nastavno vijeće utvrđuje prijedlog komisije za ocjenu doktorske disertacije od 3 ili 5 članova od kojih je većina iz oblasti doktorske disertacije. Senat Univerziteta, uz prethodno mišljenje Vijeća grupacije, imenuje komisiju za ocjenu doktorske disertacije.</w:t>
      </w: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>Nakon prihvatanja izvještaja komisije o ocjeni doktorske disertacije, Senat Univerziteta, uz prethodno mišljenje Vijeća grupacije, donosi odluku o imenovanju komisije za odbranu.</w:t>
      </w:r>
    </w:p>
    <w:p w:rsidR="00F90A1E" w:rsidRPr="00737A80" w:rsidRDefault="00F90A1E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Kandidat može pristupiti odbrani doktorskog rada nakon što ispuni sve svoje ispitne i ostale obaveze na studiju; odnosno nakon sticanja 150 ECTS u prethodnom toku doktorskog studija.</w:t>
      </w:r>
    </w:p>
    <w:p w:rsidR="00F90A1E" w:rsidRDefault="00F90A1E" w:rsidP="00F90A1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Novo:</w:t>
      </w:r>
    </w:p>
    <w:p w:rsidR="00F90A1E" w:rsidRPr="0015100A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5100A">
        <w:rPr>
          <w:rFonts w:ascii="Times New Roman" w:hAnsi="Times New Roman"/>
          <w:b/>
          <w:sz w:val="24"/>
          <w:szCs w:val="24"/>
        </w:rPr>
        <w:t>7. Postupak prijave, ocjene i odobravanja teme doktorske disertacije</w:t>
      </w:r>
    </w:p>
    <w:p w:rsidR="00F90A1E" w:rsidRPr="000B278C" w:rsidRDefault="00F90A1E" w:rsidP="00F90A1E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278C">
        <w:rPr>
          <w:rFonts w:ascii="Times New Roman" w:hAnsi="Times New Roman"/>
          <w:sz w:val="24"/>
          <w:szCs w:val="24"/>
        </w:rPr>
        <w:t>Postupak prijave doktorske disertacije provodi se na način i po postupku utvrđenom Statutom Univerziteta i Pravilnikom o trećem ciklusu – doktorskom studiju na Univerzitetu u Tuzli.</w:t>
      </w: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Objašnjenje:</w:t>
      </w:r>
    </w:p>
    <w:p w:rsidR="00F90A1E" w:rsidRPr="00A22F71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Uvodi se stavka 7. Postupak prijave, ocjene i odobravanja teme doktorske disertacije. Briše se tekst „</w:t>
      </w:r>
      <w:r w:rsidRPr="000B278C">
        <w:rPr>
          <w:rFonts w:ascii="Times New Roman" w:hAnsi="Times New Roman"/>
          <w:sz w:val="24"/>
          <w:szCs w:val="24"/>
        </w:rPr>
        <w:t>Na osnovu</w:t>
      </w:r>
      <w:r w:rsidRPr="00A22F71">
        <w:rPr>
          <w:rFonts w:ascii="Times New Roman" w:hAnsi="Times New Roman"/>
          <w:sz w:val="24"/>
          <w:szCs w:val="24"/>
        </w:rPr>
        <w:t xml:space="preserve"> mišljenja Vijeća doktorskog studija, prijedloga Naučno-nastavnog vijeća i prethodnog mišljenja Vijeća grupacije, Senat usvaja izvještaj o podobnosti teme i kandidata doktorske disertacije. Nakon usvajanja izvještaja, uz prethodnu saglasnost Senata, Naučno-nastavno vijeće imenuje mentora za izradu doktorske disertacije.</w:t>
      </w:r>
    </w:p>
    <w:p w:rsidR="00F90A1E" w:rsidRPr="00A22F71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lastRenderedPageBreak/>
        <w:t>Naučno-nastavno vijeće utvrđuje prijedlog komisije za ocjenu doktorske disertacije od 3 ili 5 članova od kojih je većina iz oblasti doktorske disertacije. Senat Univerziteta, uz prethodno mišljenje Vijeća grupacije, imenuje komisiju za ocjenu doktorske disertacije.</w:t>
      </w:r>
    </w:p>
    <w:p w:rsidR="00F90A1E" w:rsidRDefault="00F90A1E" w:rsidP="00F90A1E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>Nakon prihvatanja izvještaja komisije o ocjeni doktorske disertacije, Senat Univerziteta, uz prethodno mišljenje Vijeća grupacije, donosi odluku o imenovanju komisije za odbranu.</w:t>
      </w:r>
    </w:p>
    <w:p w:rsidR="00F90A1E" w:rsidRDefault="00F90A1E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Kandidat može pristupiti odbrani doktorskog rada nakon što ispuni sve svoje ispitne i ostale obaveze na studiju; odnosno nakon sticanja 150 ECTS u prethodnom toku doktorskog studija.</w:t>
      </w:r>
      <w:r w:rsidRPr="00F90A1E"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ascii="Times New Roman" w:hAnsi="Times New Roman"/>
          <w:color w:val="000000"/>
          <w:sz w:val="24"/>
          <w:szCs w:val="24"/>
        </w:rPr>
        <w:t xml:space="preserve">, jer su uslovi detaljno propisani Pravilnikom o III ciklusu – doktorskom studiju na Univerzitetu u Tuzli. </w:t>
      </w:r>
    </w:p>
    <w:p w:rsid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X..</w:t>
      </w:r>
    </w:p>
    <w:p w:rsid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Staro:</w:t>
      </w:r>
    </w:p>
    <w:p w:rsidR="00E87E0A" w:rsidRPr="00A22F71" w:rsidRDefault="00E87E0A" w:rsidP="00E87E0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A22F71">
        <w:rPr>
          <w:rFonts w:ascii="Times New Roman" w:hAnsi="Times New Roman"/>
          <w:b/>
          <w:bCs/>
          <w:sz w:val="24"/>
          <w:szCs w:val="24"/>
        </w:rPr>
        <w:t>. Nastavni plan studijskog programa</w:t>
      </w:r>
    </w:p>
    <w:p w:rsid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E87E0A" w:rsidRP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7E0A">
        <w:rPr>
          <w:rFonts w:ascii="Times New Roman" w:hAnsi="Times New Roman"/>
          <w:color w:val="000000"/>
          <w:sz w:val="24"/>
          <w:szCs w:val="24"/>
        </w:rPr>
        <w:t>Novo:</w:t>
      </w:r>
    </w:p>
    <w:p w:rsidR="00E87E0A" w:rsidRPr="00E87E0A" w:rsidRDefault="00E87E0A" w:rsidP="00E87E0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87E0A">
        <w:rPr>
          <w:rFonts w:ascii="Times New Roman" w:hAnsi="Times New Roman"/>
          <w:b/>
          <w:bCs/>
          <w:sz w:val="24"/>
          <w:szCs w:val="24"/>
        </w:rPr>
        <w:t>8. Nastavni plan studijskog programa</w:t>
      </w:r>
    </w:p>
    <w:p w:rsidR="00E87E0A" w:rsidRP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7E0A" w:rsidRP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7E0A">
        <w:rPr>
          <w:rFonts w:ascii="Times New Roman" w:hAnsi="Times New Roman"/>
          <w:color w:val="000000"/>
          <w:sz w:val="24"/>
          <w:szCs w:val="24"/>
        </w:rPr>
        <w:t xml:space="preserve">Objašnjenje: </w:t>
      </w:r>
    </w:p>
    <w:p w:rsid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7E0A">
        <w:rPr>
          <w:rFonts w:ascii="Times New Roman" w:hAnsi="Times New Roman"/>
          <w:color w:val="000000"/>
          <w:sz w:val="24"/>
          <w:szCs w:val="24"/>
        </w:rPr>
        <w:t>Stavka 7. postaje Stavka 8 .</w:t>
      </w:r>
    </w:p>
    <w:p w:rsidR="00E87E0A" w:rsidRDefault="00E87E0A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7E0A" w:rsidRDefault="002C79EF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XI.</w:t>
      </w:r>
    </w:p>
    <w:p w:rsidR="002C79EF" w:rsidRDefault="002C79EF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79EF" w:rsidRDefault="002C79EF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Staro:</w:t>
      </w:r>
    </w:p>
    <w:p w:rsidR="002C79EF" w:rsidRPr="00A22F71" w:rsidRDefault="002C79EF" w:rsidP="002C79E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>Studenti svih usmjerenja imaju u prvom semestru tri zajednička predmeta. Svi predmeti imaju po 2 časa predavanja sedmično što je 30 časova po jednom</w:t>
      </w:r>
      <w:r>
        <w:rPr>
          <w:rFonts w:ascii="Times New Roman" w:hAnsi="Times New Roman"/>
          <w:sz w:val="24"/>
          <w:szCs w:val="24"/>
        </w:rPr>
        <w:t xml:space="preserve"> predmetu, a u semestru ukupno 90</w:t>
      </w:r>
      <w:r w:rsidRPr="00A22F71">
        <w:rPr>
          <w:rFonts w:ascii="Times New Roman" w:hAnsi="Times New Roman"/>
          <w:sz w:val="24"/>
          <w:szCs w:val="24"/>
        </w:rPr>
        <w:t xml:space="preserve"> časova predavanja. Osim predavanja predviđeno je i po 120 sati samostalnog rada studenata za svaki obavezni predmet. Broj ECTS bodova po predmetima je isti – 7 ECTS.</w:t>
      </w:r>
    </w:p>
    <w:p w:rsidR="002C79EF" w:rsidRDefault="002C79EF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79EF" w:rsidRDefault="002C79EF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Novo: </w:t>
      </w:r>
    </w:p>
    <w:p w:rsidR="002C79EF" w:rsidRPr="00A22F71" w:rsidRDefault="002C79EF" w:rsidP="002C79EF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A22F71">
        <w:rPr>
          <w:rFonts w:ascii="Times New Roman" w:hAnsi="Times New Roman"/>
          <w:sz w:val="24"/>
          <w:szCs w:val="24"/>
        </w:rPr>
        <w:t>Studenti svih usmjerenja imaju u prvom semestru tri zajednička predmeta. Svi predmeti imaju po</w:t>
      </w:r>
      <w:r w:rsidR="00891489">
        <w:rPr>
          <w:rFonts w:ascii="Times New Roman" w:hAnsi="Times New Roman"/>
          <w:sz w:val="24"/>
          <w:szCs w:val="24"/>
        </w:rPr>
        <w:t xml:space="preserve"> 3 </w:t>
      </w:r>
      <w:r w:rsidRPr="00A22F71">
        <w:rPr>
          <w:rFonts w:ascii="Times New Roman" w:hAnsi="Times New Roman"/>
          <w:sz w:val="24"/>
          <w:szCs w:val="24"/>
        </w:rPr>
        <w:t>časa predavanja sedmično što je</w:t>
      </w:r>
      <w:r w:rsidR="00891489">
        <w:rPr>
          <w:rFonts w:ascii="Times New Roman" w:hAnsi="Times New Roman"/>
          <w:sz w:val="24"/>
          <w:szCs w:val="24"/>
        </w:rPr>
        <w:t xml:space="preserve"> 45 </w:t>
      </w:r>
      <w:r w:rsidRPr="00A22F71">
        <w:rPr>
          <w:rFonts w:ascii="Times New Roman" w:hAnsi="Times New Roman"/>
          <w:sz w:val="24"/>
          <w:szCs w:val="24"/>
        </w:rPr>
        <w:t xml:space="preserve"> časova po jednom</w:t>
      </w:r>
      <w:r>
        <w:rPr>
          <w:rFonts w:ascii="Times New Roman" w:hAnsi="Times New Roman"/>
          <w:sz w:val="24"/>
          <w:szCs w:val="24"/>
        </w:rPr>
        <w:t xml:space="preserve"> predmetu, a u semestru ukupno</w:t>
      </w:r>
      <w:r w:rsidR="00891489">
        <w:rPr>
          <w:rFonts w:ascii="Times New Roman" w:hAnsi="Times New Roman"/>
          <w:sz w:val="24"/>
          <w:szCs w:val="24"/>
        </w:rPr>
        <w:t xml:space="preserve"> 135 </w:t>
      </w:r>
      <w:r w:rsidRPr="00A22F71">
        <w:rPr>
          <w:rFonts w:ascii="Times New Roman" w:hAnsi="Times New Roman"/>
          <w:sz w:val="24"/>
          <w:szCs w:val="24"/>
        </w:rPr>
        <w:t>časova predavanja. Osim predavanja predviđeno je i po</w:t>
      </w:r>
      <w:r w:rsidR="00891489">
        <w:rPr>
          <w:rFonts w:ascii="Times New Roman" w:hAnsi="Times New Roman"/>
          <w:sz w:val="24"/>
          <w:szCs w:val="24"/>
        </w:rPr>
        <w:t xml:space="preserve"> 105 </w:t>
      </w:r>
      <w:r w:rsidRPr="00A22F71">
        <w:rPr>
          <w:rFonts w:ascii="Times New Roman" w:hAnsi="Times New Roman"/>
          <w:sz w:val="24"/>
          <w:szCs w:val="24"/>
        </w:rPr>
        <w:t>sati samostalnog rada studenata za svaki obavezni predmet. Broj ECTS bodova po predmetima je isti – 7 ECTS.</w:t>
      </w:r>
    </w:p>
    <w:p w:rsidR="002C79EF" w:rsidRDefault="002C79EF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79EF" w:rsidRDefault="002C79EF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Objašnjenje:</w:t>
      </w:r>
    </w:p>
    <w:p w:rsidR="002C79EF" w:rsidRDefault="002C79EF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Radi usklađivanja sa sličnim studijskim programima u okruženju (Univerziteti u Sarajevu, Osijeku i Zagrebu), gdje je na predmetima predviđeno po 4 sata predavanja ili 2 predavanja i 2 seminara, utvrđeno je da treba povećati broj sati u nastavi sa 2 na 3 sata sedmično, a da broj sati samostalnog rada studenta bude smanjen. </w:t>
      </w:r>
      <w:r w:rsidR="00DC2511">
        <w:rPr>
          <w:rFonts w:ascii="Times New Roman" w:hAnsi="Times New Roman"/>
          <w:color w:val="000000"/>
          <w:sz w:val="24"/>
          <w:szCs w:val="24"/>
        </w:rPr>
        <w:t>Ti podaci su promijenjeni u cijelom ovom poglavlju, u tabelama i tekstu.</w:t>
      </w:r>
    </w:p>
    <w:p w:rsidR="00CE31ED" w:rsidRDefault="00CE31ED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E31ED" w:rsidRDefault="00CE31ED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E31ED" w:rsidRDefault="00CE31ED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XII. </w:t>
      </w:r>
    </w:p>
    <w:p w:rsidR="00CE31ED" w:rsidRDefault="00CE31ED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Na usmjerenju „Engleski jezik“ izborni predmeti u drugom semestru: Metafore u mišljenju i jeziku, Američka lingvistika i Teorija konceptualne integracije u kognitivnoj lingvistici, zamijenjeni su predmetima: Pravci u kognitivnoj lingvistici, Primijenjena lingvistka i Sociolingvistika.</w:t>
      </w:r>
    </w:p>
    <w:p w:rsidR="00CE31ED" w:rsidRDefault="00CE31ED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E31ED" w:rsidRDefault="00CE31ED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Objašnjenje: </w:t>
      </w:r>
    </w:p>
    <w:p w:rsidR="00CE31ED" w:rsidRDefault="00CE31ED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Pokazalo se da postoji veliko interesovanje studenata za predmete Primijenjena lingvistika i Sociolingvistika, te da se dvije kognitivnolingvističke teorije:</w:t>
      </w:r>
      <w:r w:rsidRPr="00CE31E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Metafore u mišljenju i jeziku, i Teorija konceptualne integracije u kognitivnoj lingvistici</w:t>
      </w:r>
      <w:r>
        <w:rPr>
          <w:rFonts w:ascii="Times New Roman" w:hAnsi="Times New Roman"/>
          <w:color w:val="000000"/>
          <w:sz w:val="24"/>
          <w:szCs w:val="24"/>
        </w:rPr>
        <w:t xml:space="preserve"> mogu obrađivati u sklopu jednog predmeta. Svi ovi predmeti postoje na doktorskim studijima u okruženju (Univerziteti u Osijeku, Zagrebu, Beogradu, Nišu, Sarajevu)</w:t>
      </w:r>
    </w:p>
    <w:p w:rsidR="001560A3" w:rsidRDefault="001560A3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560A3" w:rsidRDefault="001560A3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XIII. </w:t>
      </w:r>
    </w:p>
    <w:p w:rsidR="001560A3" w:rsidRPr="00E87E0A" w:rsidRDefault="001560A3" w:rsidP="00F90A1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Ažurirana je lista nastavnika koji su planirani za nastavu.</w:t>
      </w:r>
      <w:bookmarkStart w:id="0" w:name="_GoBack"/>
      <w:bookmarkEnd w:id="0"/>
    </w:p>
    <w:sectPr w:rsidR="001560A3" w:rsidRPr="00E87E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22B54"/>
    <w:multiLevelType w:val="hybridMultilevel"/>
    <w:tmpl w:val="C2BC1A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A2585"/>
    <w:multiLevelType w:val="hybridMultilevel"/>
    <w:tmpl w:val="8E16549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85F2F"/>
    <w:multiLevelType w:val="hybridMultilevel"/>
    <w:tmpl w:val="C2BC1A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A0094F"/>
    <w:multiLevelType w:val="hybridMultilevel"/>
    <w:tmpl w:val="65F00630"/>
    <w:lvl w:ilvl="0" w:tplc="22683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669"/>
    <w:rsid w:val="0002356C"/>
    <w:rsid w:val="000D578F"/>
    <w:rsid w:val="0013747F"/>
    <w:rsid w:val="00151AE7"/>
    <w:rsid w:val="001560A3"/>
    <w:rsid w:val="001C5D66"/>
    <w:rsid w:val="00242FFA"/>
    <w:rsid w:val="00287F6D"/>
    <w:rsid w:val="002C79EF"/>
    <w:rsid w:val="003271AE"/>
    <w:rsid w:val="0034329E"/>
    <w:rsid w:val="003A0D09"/>
    <w:rsid w:val="005A39A8"/>
    <w:rsid w:val="005F73EF"/>
    <w:rsid w:val="00697D75"/>
    <w:rsid w:val="006C0E8B"/>
    <w:rsid w:val="007B666A"/>
    <w:rsid w:val="00837FB0"/>
    <w:rsid w:val="00891489"/>
    <w:rsid w:val="009E1DC8"/>
    <w:rsid w:val="00AC276E"/>
    <w:rsid w:val="00B83D2B"/>
    <w:rsid w:val="00BE6FD5"/>
    <w:rsid w:val="00C8027F"/>
    <w:rsid w:val="00C94FDF"/>
    <w:rsid w:val="00CB115C"/>
    <w:rsid w:val="00CE31ED"/>
    <w:rsid w:val="00DC2511"/>
    <w:rsid w:val="00DE5FCD"/>
    <w:rsid w:val="00E74D11"/>
    <w:rsid w:val="00E87E0A"/>
    <w:rsid w:val="00F54C8D"/>
    <w:rsid w:val="00F860B6"/>
    <w:rsid w:val="00F90A1E"/>
    <w:rsid w:val="00FB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78F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0D5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78F"/>
    <w:rPr>
      <w:rFonts w:ascii="Calibri" w:eastAsia="Times New Roman" w:hAnsi="Calibri" w:cs="Times New Roman"/>
      <w:sz w:val="20"/>
      <w:szCs w:val="20"/>
      <w:lang w:val="hr-HR"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78F"/>
    <w:rPr>
      <w:rFonts w:ascii="Calibri" w:eastAsia="Times New Roman" w:hAnsi="Calibri" w:cs="Times New Roman"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78F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02356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78F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0D5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578F"/>
    <w:rPr>
      <w:rFonts w:ascii="Calibri" w:eastAsia="Times New Roman" w:hAnsi="Calibri" w:cs="Times New Roman"/>
      <w:sz w:val="20"/>
      <w:szCs w:val="20"/>
      <w:lang w:val="hr-HR"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578F"/>
    <w:rPr>
      <w:rFonts w:ascii="Calibri" w:eastAsia="Times New Roman" w:hAnsi="Calibri" w:cs="Times New Roman"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78F"/>
    <w:rPr>
      <w:rFonts w:ascii="Tahoma" w:hAnsi="Tahoma" w:cs="Tahoma"/>
      <w:sz w:val="16"/>
      <w:szCs w:val="16"/>
    </w:rPr>
  </w:style>
  <w:style w:type="character" w:customStyle="1" w:styleId="fontstyle01">
    <w:name w:val="fontstyle01"/>
    <w:rsid w:val="0002356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EC38E-F508-4D20-8F93-E1618002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1634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27</cp:revision>
  <dcterms:created xsi:type="dcterms:W3CDTF">2019-03-07T11:17:00Z</dcterms:created>
  <dcterms:modified xsi:type="dcterms:W3CDTF">2019-03-13T09:49:00Z</dcterms:modified>
</cp:coreProperties>
</file>